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E0B4" w14:textId="77777777" w:rsidR="00FB5109" w:rsidRDefault="00FB5109" w:rsidP="00FB5109">
      <w:pPr>
        <w:tabs>
          <w:tab w:val="left" w:pos="5325"/>
        </w:tabs>
        <w:suppressAutoHyphens/>
        <w:rPr>
          <w:rFonts w:eastAsia="Calibri"/>
          <w:b/>
          <w:kern w:val="1"/>
          <w:sz w:val="24"/>
          <w:szCs w:val="24"/>
          <w:lang w:eastAsia="it-IT" w:bidi="it-IT"/>
        </w:rPr>
      </w:pPr>
      <w:r>
        <w:rPr>
          <w:rFonts w:eastAsia="Calibri"/>
          <w:b/>
          <w:kern w:val="1"/>
          <w:sz w:val="24"/>
          <w:szCs w:val="24"/>
          <w:lang w:eastAsia="it-IT" w:bidi="it-IT"/>
        </w:rPr>
        <w:tab/>
      </w:r>
    </w:p>
    <w:p w14:paraId="7D9827D3" w14:textId="77777777" w:rsidR="00FB5109" w:rsidRDefault="00FB5109" w:rsidP="00FB5109">
      <w:pPr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513CCE33" w14:textId="77777777" w:rsidR="00FB5109" w:rsidRPr="00FB360B" w:rsidRDefault="00FB5109" w:rsidP="00FB5109">
      <w:pPr>
        <w:suppressAutoHyphens/>
        <w:jc w:val="center"/>
        <w:rPr>
          <w:rFonts w:eastAsia="Calibri"/>
          <w:b/>
          <w:kern w:val="1"/>
          <w:sz w:val="24"/>
          <w:szCs w:val="24"/>
          <w:u w:val="single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DOCUMENTO UNICO DEI REQUISITI</w:t>
      </w:r>
    </w:p>
    <w:p w14:paraId="24BF60CE" w14:textId="77777777" w:rsidR="00FB5109" w:rsidRPr="00FB360B" w:rsidRDefault="00FB5109" w:rsidP="00FB5109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5CF1965A" w14:textId="77777777" w:rsidR="00FB5109" w:rsidRPr="00FB360B" w:rsidRDefault="00FB5109" w:rsidP="00FB5109">
      <w:pPr>
        <w:suppressAutoHyphens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3B21DA87" w14:textId="77777777" w:rsidR="00FB5109" w:rsidRPr="00FB360B" w:rsidRDefault="00FB5109" w:rsidP="00FB5109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1CC95319" w14:textId="77777777" w:rsidR="00FB5109" w:rsidRPr="00FB360B" w:rsidRDefault="00FB5109" w:rsidP="00FB5109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7285A8B1" w14:textId="77777777" w:rsidR="00FB5109" w:rsidRPr="00FB360B" w:rsidRDefault="00FB5109" w:rsidP="00FB5109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PARTE I</w:t>
      </w:r>
    </w:p>
    <w:p w14:paraId="0CA57A80" w14:textId="77777777" w:rsidR="00FB5109" w:rsidRPr="00FB360B" w:rsidRDefault="00FB5109" w:rsidP="00FB5109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  <w:r>
        <w:rPr>
          <w:rFonts w:eastAsia="Calibri"/>
          <w:b/>
          <w:kern w:val="24"/>
          <w:sz w:val="24"/>
          <w:szCs w:val="24"/>
          <w:lang w:eastAsia="it-IT" w:bidi="it-IT"/>
        </w:rPr>
        <w:t>INFORMAZIONI SULLA SPONSORIZZAZIONE</w:t>
      </w:r>
    </w:p>
    <w:p w14:paraId="43593F11" w14:textId="77777777" w:rsidR="00FB5109" w:rsidRPr="00FB360B" w:rsidRDefault="00FB5109" w:rsidP="00FB5109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</w:p>
    <w:tbl>
      <w:tblPr>
        <w:tblW w:w="9400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3772"/>
        <w:gridCol w:w="5628"/>
      </w:tblGrid>
      <w:tr w:rsidR="00FB5109" w:rsidRPr="00FB360B" w14:paraId="4EB2ED7E" w14:textId="77777777" w:rsidTr="00263996">
        <w:trPr>
          <w:trHeight w:val="349"/>
        </w:trPr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D53C5A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7925FA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B5109" w:rsidRPr="00AB231D" w14:paraId="1AA55286" w14:textId="77777777" w:rsidTr="00263996">
        <w:trPr>
          <w:trHeight w:val="626"/>
        </w:trPr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4DD669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27599A" w14:textId="61B96CA1" w:rsidR="00725DAB" w:rsidRPr="00725DAB" w:rsidRDefault="00FB5109" w:rsidP="00725DAB">
            <w:pPr>
              <w:suppressAutoHyphens/>
              <w:jc w:val="both"/>
              <w:rPr>
                <w:spacing w:val="24"/>
                <w:sz w:val="24"/>
                <w:lang w:val="es-ES_tradnl"/>
              </w:rPr>
            </w:pPr>
            <w:r>
              <w:rPr>
                <w:spacing w:val="24"/>
                <w:sz w:val="24"/>
                <w:lang w:val="es-ES_tradnl"/>
              </w:rPr>
              <w:t>Ambasciata</w:t>
            </w:r>
            <w:r w:rsidRPr="00CC5BD5">
              <w:rPr>
                <w:spacing w:val="24"/>
                <w:sz w:val="24"/>
                <w:lang w:val="es-ES_tradnl"/>
              </w:rPr>
              <w:t xml:space="preserve"> d’Italia a </w:t>
            </w:r>
            <w:r>
              <w:rPr>
                <w:spacing w:val="24"/>
                <w:sz w:val="24"/>
                <w:lang w:val="es-ES_tradnl"/>
              </w:rPr>
              <w:t>Podgoric</w:t>
            </w:r>
            <w:r w:rsidR="00725DAB">
              <w:rPr>
                <w:spacing w:val="24"/>
                <w:sz w:val="24"/>
                <w:lang w:val="es-ES_tradnl"/>
              </w:rPr>
              <w:t>a</w:t>
            </w:r>
          </w:p>
        </w:tc>
      </w:tr>
      <w:tr w:rsidR="00FB5109" w:rsidRPr="00FB360B" w14:paraId="64AF5F6F" w14:textId="77777777" w:rsidTr="00263996">
        <w:trPr>
          <w:trHeight w:val="1411"/>
        </w:trPr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5B8F88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Titolo o breve descrizione </w:t>
            </w:r>
            <w:r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D95C1C" w14:textId="6E33826A" w:rsidR="00263996" w:rsidRPr="0022350E" w:rsidRDefault="00263996" w:rsidP="00725DAB">
            <w:pPr>
              <w:suppressAutoHyphens/>
              <w:jc w:val="both"/>
              <w:rPr>
                <w:sz w:val="24"/>
                <w:szCs w:val="24"/>
                <w:lang w:eastAsia="it-IT"/>
              </w:rPr>
            </w:pPr>
            <w:r w:rsidRPr="005E50D5">
              <w:rPr>
                <w:sz w:val="24"/>
                <w:szCs w:val="24"/>
                <w:highlight w:val="yellow"/>
                <w:lang w:eastAsia="it-IT"/>
              </w:rPr>
              <w:t>Sponsorizzazione finalizzata alla realizzazione delle attività di promozione integrata previste in occasione della Settimana della Cucina Italiana nel Mondo, che si terrà in Montenegro dal 17 al 23 novembre 2025.</w:t>
            </w:r>
          </w:p>
        </w:tc>
      </w:tr>
      <w:tr w:rsidR="00FB5109" w:rsidRPr="00FB360B" w14:paraId="380F2927" w14:textId="77777777" w:rsidTr="00263996">
        <w:trPr>
          <w:trHeight w:val="564"/>
        </w:trPr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ED072E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Codice identificativo</w:t>
            </w: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395218" w14:textId="5C7443E4" w:rsidR="00FB5109" w:rsidRPr="008141C6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38AA8D1E" w14:textId="77777777" w:rsidR="00FB5109" w:rsidRPr="00FB360B" w:rsidRDefault="00FB5109" w:rsidP="00FB5109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01F48A79" w14:textId="77777777" w:rsidR="00FB5109" w:rsidRPr="00FB360B" w:rsidRDefault="00FB5109" w:rsidP="00FB5109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1D70FDE1" w14:textId="77777777" w:rsidR="00FB5109" w:rsidRDefault="00FB5109" w:rsidP="00FB5109">
      <w:pPr>
        <w:keepNext/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II</w:t>
      </w:r>
    </w:p>
    <w:p w14:paraId="12C863E1" w14:textId="77777777" w:rsidR="00FB5109" w:rsidRPr="00FB360B" w:rsidRDefault="00FB5109" w:rsidP="00FB5109">
      <w:pPr>
        <w:keepNext/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 xml:space="preserve"> INFORMAZIONI SULL'OPERATORE ECONOMICO</w:t>
      </w:r>
    </w:p>
    <w:p w14:paraId="2CAC6FA1" w14:textId="77777777" w:rsidR="00FB5109" w:rsidRPr="00FB360B" w:rsidRDefault="00FB5109" w:rsidP="00FB5109">
      <w:pPr>
        <w:keepNext/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tbl>
      <w:tblPr>
        <w:tblW w:w="9472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3815"/>
        <w:gridCol w:w="5657"/>
      </w:tblGrid>
      <w:tr w:rsidR="00FB5109" w:rsidRPr="00FB360B" w14:paraId="37F732F8" w14:textId="77777777" w:rsidTr="00263996">
        <w:trPr>
          <w:trHeight w:val="722"/>
        </w:trPr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433280" w14:textId="60CAB871" w:rsidR="00263996" w:rsidRPr="00725DAB" w:rsidRDefault="00FB5109" w:rsidP="00725DAB">
            <w:pPr>
              <w:suppressAutoHyphens/>
              <w:jc w:val="both"/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</w:pPr>
            <w:r w:rsidRPr="00725DA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Dati identificativi</w:t>
            </w:r>
            <w:r w:rsidR="00725DA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Pr="00725DA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dell’operatore</w:t>
            </w:r>
            <w:r w:rsidR="00725DAB" w:rsidRPr="00725DA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Pr="00725DA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economico</w:t>
            </w:r>
          </w:p>
        </w:tc>
        <w:tc>
          <w:tcPr>
            <w:tcW w:w="5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F54F7D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B5109" w:rsidRPr="00FB360B" w14:paraId="028AAB45" w14:textId="77777777" w:rsidTr="00263996">
        <w:trPr>
          <w:trHeight w:val="651"/>
        </w:trPr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6B35A7" w14:textId="318BA446" w:rsidR="00263996" w:rsidRPr="00FB360B" w:rsidRDefault="00FB5109" w:rsidP="00725DAB">
            <w:pPr>
              <w:suppressAutoHyphens/>
              <w:ind w:left="850" w:hanging="850"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5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F60E2D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B5109" w:rsidRPr="00FB360B" w14:paraId="0BE801A3" w14:textId="77777777" w:rsidTr="00263996">
        <w:trPr>
          <w:trHeight w:val="1255"/>
        </w:trPr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D91E28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Numero di identificazione nazionale, se previsto (codice fiscale, partita IVA, </w:t>
            </w:r>
            <w:proofErr w:type="gramStart"/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registrazione….</w:t>
            </w:r>
            <w:proofErr w:type="gramEnd"/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)</w:t>
            </w:r>
          </w:p>
        </w:tc>
        <w:tc>
          <w:tcPr>
            <w:tcW w:w="5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669ED4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B5109" w:rsidRPr="00FB360B" w14:paraId="0C2FF329" w14:textId="77777777" w:rsidTr="00263996">
        <w:trPr>
          <w:trHeight w:val="703"/>
        </w:trPr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937CCA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5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274286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B5109" w:rsidRPr="00FB360B" w14:paraId="75F4411F" w14:textId="77777777" w:rsidTr="00263996">
        <w:trPr>
          <w:trHeight w:val="2976"/>
        </w:trPr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9035A0" w14:textId="3BD42181" w:rsidR="00FB5109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541632BF" w14:textId="77777777" w:rsidR="002C5DD0" w:rsidRPr="00FB360B" w:rsidRDefault="002C5DD0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  <w:p w14:paraId="05660AC7" w14:textId="72A59DE7" w:rsidR="00FB5109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56A7A2EC" w14:textId="77777777" w:rsidR="002C5DD0" w:rsidRPr="00FB360B" w:rsidRDefault="002C5DD0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  <w:p w14:paraId="54D13665" w14:textId="64416532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5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20AF5B" w14:textId="77777777" w:rsidR="00FB5109" w:rsidRPr="00FB360B" w:rsidRDefault="00FB5109" w:rsidP="00725DAB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0B3693E4" w14:textId="77777777" w:rsidR="00263996" w:rsidRDefault="00263996" w:rsidP="00FB5109">
      <w:pPr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47FCF3CC" w14:textId="77777777" w:rsidR="00725DAB" w:rsidRDefault="00725DAB" w:rsidP="00FB5109">
      <w:pPr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64D14259" w14:textId="77777777" w:rsidR="00725DAB" w:rsidRDefault="00725DAB" w:rsidP="00FB5109">
      <w:pPr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69D4AE7B" w14:textId="3C6AB5E7" w:rsidR="00FB5109" w:rsidRDefault="00FB5109" w:rsidP="00FB5109">
      <w:pPr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lastRenderedPageBreak/>
        <w:t>PARTE III</w:t>
      </w:r>
    </w:p>
    <w:p w14:paraId="1F368E1D" w14:textId="77777777" w:rsidR="00FB5109" w:rsidRPr="00FB360B" w:rsidRDefault="00FB5109" w:rsidP="00725DAB">
      <w:pPr>
        <w:spacing w:after="240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 xml:space="preserve"> MOTIVI DI ESCLUSIONE</w:t>
      </w:r>
    </w:p>
    <w:p w14:paraId="33A953A4" w14:textId="1132C5F9" w:rsidR="00FB5109" w:rsidRPr="00263996" w:rsidRDefault="00FB5109" w:rsidP="00263996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263996">
        <w:rPr>
          <w:rFonts w:eastAsia="Calibri"/>
          <w:b/>
          <w:kern w:val="24"/>
          <w:sz w:val="24"/>
          <w:szCs w:val="24"/>
          <w:lang w:eastAsia="it-IT" w:bidi="it-IT"/>
        </w:rPr>
        <w:t>Motivi legati a condanne penali</w:t>
      </w:r>
    </w:p>
    <w:p w14:paraId="01FA8AD5" w14:textId="77777777" w:rsidR="00FB5109" w:rsidRPr="00FB360B" w:rsidRDefault="00FB5109" w:rsidP="00263996">
      <w:pPr>
        <w:tabs>
          <w:tab w:val="left" w:pos="10204"/>
        </w:tabs>
        <w:suppressAutoHyphens/>
        <w:ind w:left="426"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</w:t>
      </w:r>
      <w:r>
        <w:rPr>
          <w:rFonts w:eastAsia="Calibri"/>
          <w:kern w:val="1"/>
          <w:sz w:val="24"/>
          <w:szCs w:val="24"/>
          <w:lang w:eastAsia="it-IT" w:bidi="it-IT"/>
        </w:rPr>
        <w:t xml:space="preserve">si svolge </w:t>
      </w:r>
      <w:r w:rsidRPr="00A67BCC">
        <w:rPr>
          <w:rFonts w:eastAsia="Calibri"/>
          <w:kern w:val="1"/>
          <w:sz w:val="24"/>
          <w:szCs w:val="24"/>
          <w:lang w:eastAsia="it-IT" w:bidi="it-IT"/>
        </w:rPr>
        <w:t>l’evento per cui è offerta la sponsorizzazione</w:t>
      </w:r>
      <w:r w:rsidRPr="00725DAB">
        <w:rPr>
          <w:rFonts w:eastAsia="Calibri"/>
          <w:kern w:val="1"/>
          <w:sz w:val="24"/>
          <w:szCs w:val="24"/>
          <w:lang w:eastAsia="it-IT" w:bidi="it-IT"/>
        </w:rPr>
        <w:t>,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per uno o più dei seguenti motivi: (1) partecipazione a un’organizzazione criminale; (2) corruzione; (3) </w:t>
      </w:r>
      <w:r w:rsidRPr="00FB360B">
        <w:rPr>
          <w:rFonts w:eastAsia="Calibri"/>
          <w:w w:val="0"/>
          <w:kern w:val="1"/>
          <w:sz w:val="24"/>
          <w:szCs w:val="24"/>
          <w:lang w:eastAsia="fr-BE" w:bidi="it-IT"/>
        </w:rPr>
        <w:t>f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FB360B">
        <w:rPr>
          <w:rFonts w:eastAsia="Calibri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FB360B">
        <w:rPr>
          <w:rFonts w:eastAsia="Calibri"/>
          <w:w w:val="0"/>
          <w:kern w:val="1"/>
          <w:sz w:val="24"/>
          <w:szCs w:val="24"/>
          <w:lang w:eastAsia="fr-BE" w:bidi="it-IT"/>
        </w:rPr>
        <w:t xml:space="preserve">; (6) 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1C382B24" w14:textId="77777777" w:rsidR="00263996" w:rsidRDefault="00FB5109" w:rsidP="00263996">
      <w:pPr>
        <w:numPr>
          <w:ilvl w:val="0"/>
          <w:numId w:val="1"/>
        </w:numPr>
        <w:suppressAutoHyphens/>
        <w:spacing w:after="200" w:line="276" w:lineRule="auto"/>
        <w:ind w:left="709" w:right="-2" w:hanging="283"/>
        <w:contextualSpacing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A67BCC">
        <w:rPr>
          <w:rFonts w:eastAsia="Calibri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12C621E3" w14:textId="7675B1F0" w:rsidR="00FB5109" w:rsidRPr="00263996" w:rsidRDefault="00FB5109" w:rsidP="00263996">
      <w:pPr>
        <w:numPr>
          <w:ilvl w:val="0"/>
          <w:numId w:val="1"/>
        </w:numPr>
        <w:suppressAutoHyphens/>
        <w:spacing w:after="200" w:line="276" w:lineRule="auto"/>
        <w:ind w:left="709" w:right="-2" w:hanging="283"/>
        <w:contextualSpacing/>
        <w:jc w:val="both"/>
        <w:rPr>
          <w:rFonts w:eastAsia="Calibri"/>
          <w:kern w:val="1"/>
          <w:sz w:val="24"/>
          <w:szCs w:val="24"/>
          <w:lang w:eastAsia="it-IT" w:bidi="it-IT"/>
        </w:rPr>
      </w:pPr>
      <w:proofErr w:type="gramStart"/>
      <w:r w:rsidRPr="00263996">
        <w:rPr>
          <w:rFonts w:eastAsia="Calibri"/>
          <w:kern w:val="1"/>
          <w:sz w:val="24"/>
          <w:szCs w:val="24"/>
          <w:lang w:eastAsia="it-IT" w:bidi="it-IT"/>
        </w:rPr>
        <w:t>nei</w:t>
      </w:r>
      <w:proofErr w:type="gramEnd"/>
      <w:r w:rsidRPr="00263996">
        <w:rPr>
          <w:rFonts w:eastAsia="Calibri"/>
          <w:kern w:val="1"/>
          <w:sz w:val="24"/>
          <w:szCs w:val="24"/>
          <w:lang w:eastAsia="it-IT" w:bidi="it-IT"/>
        </w:rPr>
        <w:t xml:space="preserve"> Stati non appartenenti all’Unione Europea, le situazioni equivalenti previste dalla normativa penale locale.</w:t>
      </w:r>
    </w:p>
    <w:p w14:paraId="560EB6BA" w14:textId="77777777" w:rsidR="00FB5109" w:rsidRPr="00FB360B" w:rsidRDefault="00FB5109" w:rsidP="00725DAB">
      <w:pPr>
        <w:suppressAutoHyphens/>
        <w:spacing w:after="120"/>
        <w:ind w:left="425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FB360B">
        <w:rPr>
          <w:rFonts w:eastAsia="Calibri"/>
          <w:kern w:val="14"/>
          <w:sz w:val="24"/>
          <w:szCs w:val="24"/>
          <w:lang w:eastAsia="it-IT" w:bidi="it-IT"/>
        </w:rPr>
        <w:t>in seguito alla quale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40970742" w14:textId="0DC0BF0A" w:rsidR="00FB5109" w:rsidRPr="00FB360B" w:rsidRDefault="00FB5109" w:rsidP="00263996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Motivi legati al pagamento di imposte o contributi previdenziali</w:t>
      </w:r>
    </w:p>
    <w:p w14:paraId="7CFE4451" w14:textId="6318818D" w:rsidR="00FB5109" w:rsidRPr="00FB360B" w:rsidRDefault="00FB5109" w:rsidP="00725DAB">
      <w:pPr>
        <w:tabs>
          <w:tab w:val="left" w:pos="10204"/>
        </w:tabs>
        <w:suppressAutoHyphens/>
        <w:spacing w:after="120"/>
        <w:ind w:left="425"/>
        <w:jc w:val="both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L'operatore economico ha soddisfatto tutti gli obblighi relativi al pagamento di imposte, tasse o contributi previdenziali, nel Paese dove è stabilito, in Italia e nel Paese dove si svolge </w:t>
      </w:r>
      <w:r w:rsidRPr="00A67BCC">
        <w:rPr>
          <w:rFonts w:eastAsia="Calibri"/>
          <w:kern w:val="1"/>
          <w:sz w:val="24"/>
          <w:szCs w:val="24"/>
          <w:lang w:eastAsia="it-IT" w:bidi="it-IT"/>
        </w:rPr>
        <w:t>l’evento oggetto dell’offerta di sponsorizzazione.</w:t>
      </w:r>
    </w:p>
    <w:p w14:paraId="45AC34AE" w14:textId="3ED5BD64" w:rsidR="00FB5109" w:rsidRPr="00FB360B" w:rsidRDefault="00FB5109" w:rsidP="00263996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b/>
          <w:kern w:val="24"/>
          <w:sz w:val="24"/>
          <w:szCs w:val="24"/>
          <w:lang w:eastAsia="it-IT" w:bidi="it-IT"/>
        </w:rPr>
        <w:t>Motivi</w:t>
      </w: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 xml:space="preserve"> legati a insolvenza, conflitto di interessi o illeciti professionali</w:t>
      </w:r>
    </w:p>
    <w:p w14:paraId="08FBB61C" w14:textId="77777777" w:rsidR="00263996" w:rsidRPr="00263996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L'operatore economico non ha violato, per quanto di sua conoscenza, obblighi in materia di salute e sicurezza sul lavoro, di diritto ambientale, sociale e del lavoro.</w:t>
      </w:r>
    </w:p>
    <w:p w14:paraId="64B431F7" w14:textId="45773366" w:rsidR="00FB5109" w:rsidRPr="00263996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L'operatore economico non si trova in alcuna delle seguenti situazioni e non è sottoposto a un procedimento per l’accertamento di una delle seguenti situazioni:</w:t>
      </w:r>
    </w:p>
    <w:p w14:paraId="6FEDCC96" w14:textId="5646D654" w:rsidR="00FB5109" w:rsidRPr="00263996" w:rsidRDefault="00FB5109" w:rsidP="00263996">
      <w:pPr>
        <w:pStyle w:val="Paragrafoelenco"/>
        <w:numPr>
          <w:ilvl w:val="0"/>
          <w:numId w:val="7"/>
        </w:numPr>
        <w:suppressAutoHyphens/>
        <w:ind w:left="993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fallimento, procedura di insolvenza, liquidazione, concordato preventivo con i creditori, amministrazione controllata o altra situazione analoga?</w:t>
      </w:r>
    </w:p>
    <w:p w14:paraId="10CE7A00" w14:textId="2CAF7CF7" w:rsidR="00FB5109" w:rsidRPr="00263996" w:rsidRDefault="00FB5109" w:rsidP="00263996">
      <w:pPr>
        <w:pStyle w:val="Paragrafoelenco"/>
        <w:keepNext/>
        <w:numPr>
          <w:ilvl w:val="0"/>
          <w:numId w:val="7"/>
        </w:numPr>
        <w:suppressAutoHyphens/>
        <w:ind w:left="993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ha cessato le sue attività.</w:t>
      </w:r>
    </w:p>
    <w:p w14:paraId="5C2B0DDE" w14:textId="77777777" w:rsidR="00FB5109" w:rsidRPr="001A3160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L'operatore economico non si è reso colpevole di gravi illeciti professionali;</w:t>
      </w:r>
    </w:p>
    <w:p w14:paraId="7ABFDC81" w14:textId="77777777" w:rsidR="00FB5109" w:rsidRPr="001A3160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L’operatore economico non ha sottoscritto accordi con altri operatori economici intesi a falsare la concorrenza;</w:t>
      </w:r>
    </w:p>
    <w:p w14:paraId="2D7B3F6B" w14:textId="77777777" w:rsidR="00FB5109" w:rsidRPr="00A67BCC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 xml:space="preserve">L'operatore economico non è a conoscenza di alcun conflitto di interessi legato alla sua partecipazione alla </w:t>
      </w:r>
      <w:r w:rsidRPr="00A67BCC">
        <w:rPr>
          <w:rFonts w:eastAsia="Calibri"/>
          <w:kern w:val="1"/>
          <w:sz w:val="24"/>
          <w:szCs w:val="24"/>
          <w:lang w:eastAsia="it-IT" w:bidi="it-IT"/>
        </w:rPr>
        <w:t>procedura di sponsorizzazione;</w:t>
      </w:r>
    </w:p>
    <w:p w14:paraId="6C3CBDC4" w14:textId="77777777" w:rsidR="00FB5109" w:rsidRPr="001A3160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A67BCC">
        <w:rPr>
          <w:rFonts w:eastAsia="Calibri"/>
          <w:kern w:val="1"/>
          <w:sz w:val="24"/>
          <w:szCs w:val="24"/>
          <w:lang w:eastAsia="it-IT" w:bidi="it-IT"/>
        </w:rPr>
        <w:t>L'operatore economico o un'impresa</w:t>
      </w:r>
      <w:r w:rsidRPr="001A3160">
        <w:rPr>
          <w:rFonts w:eastAsia="Calibri"/>
          <w:kern w:val="1"/>
          <w:sz w:val="24"/>
          <w:szCs w:val="24"/>
          <w:lang w:eastAsia="it-IT" w:bidi="it-IT"/>
        </w:rPr>
        <w:t xml:space="preserve"> a lui collegata non hanno fornito consulenza al Committente né hanno altrimenti partecipato alla preparazione della procedura d'aggiudicazione.</w:t>
      </w:r>
    </w:p>
    <w:p w14:paraId="7148F67F" w14:textId="77777777" w:rsidR="00FB5109" w:rsidRPr="001A3160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L'operatore economico non ha già avuto esperienza di cessazione anticipata di un appalto pubblico né gli sono già stati imposti risarcimenti danni o altre sanzioni in relazione a un appalto pubblico</w:t>
      </w:r>
    </w:p>
    <w:p w14:paraId="17254E5D" w14:textId="77777777" w:rsidR="00FB5109" w:rsidRPr="001A3160" w:rsidRDefault="00FB5109" w:rsidP="00263996">
      <w:pPr>
        <w:pStyle w:val="Paragrafoelenco"/>
        <w:keepNext/>
        <w:numPr>
          <w:ilvl w:val="0"/>
          <w:numId w:val="2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L'operatore economico conferma di:</w:t>
      </w:r>
    </w:p>
    <w:p w14:paraId="0D3C12BD" w14:textId="77777777" w:rsidR="00FB5109" w:rsidRPr="001A3160" w:rsidRDefault="00FB5109" w:rsidP="00263996">
      <w:pPr>
        <w:pStyle w:val="Paragrafoelenco"/>
        <w:numPr>
          <w:ilvl w:val="0"/>
          <w:numId w:val="9"/>
        </w:numPr>
        <w:suppressAutoHyphens/>
        <w:ind w:left="993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non essersi reso gravemente colpevole di false dichiarazioni nel fornire le informazioni richieste per verificare l'assenza di motivi di esclusione o il rispetto dei criteri di selezione,</w:t>
      </w:r>
    </w:p>
    <w:p w14:paraId="54A7A50A" w14:textId="77777777" w:rsidR="00FB5109" w:rsidRPr="001A3160" w:rsidRDefault="00FB5109" w:rsidP="00263996">
      <w:pPr>
        <w:pStyle w:val="Paragrafoelenco"/>
        <w:numPr>
          <w:ilvl w:val="0"/>
          <w:numId w:val="9"/>
        </w:numPr>
        <w:suppressAutoHyphens/>
        <w:ind w:left="993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non avere occultato tali informazioni,</w:t>
      </w:r>
    </w:p>
    <w:p w14:paraId="3E735C4E" w14:textId="77777777" w:rsidR="00FB5109" w:rsidRPr="001A3160" w:rsidRDefault="00FB5109" w:rsidP="00263996">
      <w:pPr>
        <w:pStyle w:val="Paragrafoelenco"/>
        <w:numPr>
          <w:ilvl w:val="0"/>
          <w:numId w:val="9"/>
        </w:numPr>
        <w:suppressAutoHyphens/>
        <w:ind w:left="993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>essere stato in grado di trasmettere senza indugio i documenti complementari richiesti da un Committente,</w:t>
      </w:r>
    </w:p>
    <w:p w14:paraId="6AA8F6D9" w14:textId="77777777" w:rsidR="00FB5109" w:rsidRPr="00A67BCC" w:rsidRDefault="00FB5109" w:rsidP="00725DAB">
      <w:pPr>
        <w:pStyle w:val="Paragrafoelenco"/>
        <w:numPr>
          <w:ilvl w:val="0"/>
          <w:numId w:val="9"/>
        </w:numPr>
        <w:suppressAutoHyphens/>
        <w:spacing w:after="120"/>
        <w:ind w:left="993" w:hanging="284"/>
        <w:contextualSpacing w:val="0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1A3160">
        <w:rPr>
          <w:rFonts w:eastAsia="Calibri"/>
          <w:kern w:val="1"/>
          <w:sz w:val="24"/>
          <w:szCs w:val="24"/>
          <w:lang w:eastAsia="it-IT" w:bidi="it-IT"/>
        </w:rPr>
        <w:t xml:space="preserve">non aver tentato di influenzare indebitamente il procedimento decisionale di un Committente, non aver tentato di ottenere informazioni confidenziali che possono </w:t>
      </w:r>
      <w:r w:rsidRPr="001A3160">
        <w:rPr>
          <w:rFonts w:eastAsia="Calibri"/>
          <w:kern w:val="1"/>
          <w:sz w:val="24"/>
          <w:szCs w:val="24"/>
          <w:lang w:eastAsia="it-IT" w:bidi="it-IT"/>
        </w:rPr>
        <w:lastRenderedPageBreak/>
        <w:t xml:space="preserve">conferirgli vantaggi indebiti nella procedura di sponsorizzazione, non aver fornito informazioni fuorvianti che possono avere un’influenza notevole sulle decisioni riguardanti la procedura </w:t>
      </w:r>
      <w:r w:rsidRPr="00A67BCC">
        <w:rPr>
          <w:rFonts w:eastAsia="Calibri"/>
          <w:kern w:val="1"/>
          <w:sz w:val="24"/>
          <w:szCs w:val="24"/>
          <w:lang w:eastAsia="it-IT" w:bidi="it-IT"/>
        </w:rPr>
        <w:t>di sponsorizzazione.</w:t>
      </w:r>
    </w:p>
    <w:p w14:paraId="3F49C839" w14:textId="5D9CCAAF" w:rsidR="00FB5109" w:rsidRPr="00FB360B" w:rsidRDefault="00FB5109" w:rsidP="00263996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 xml:space="preserve">Motivi di esclusione previsti dalla legislazione italiana e situazioni equivalenti previste dall’ordinamento del Paese dove si svolge </w:t>
      </w:r>
      <w:r w:rsidRPr="00333A20">
        <w:rPr>
          <w:rFonts w:eastAsia="Calibri"/>
          <w:b/>
          <w:kern w:val="24"/>
          <w:sz w:val="24"/>
          <w:szCs w:val="24"/>
          <w:lang w:eastAsia="it-IT" w:bidi="it-IT"/>
        </w:rPr>
        <w:t>l’evento oggetto dell’offerta di sponsorizzazione.</w:t>
      </w:r>
    </w:p>
    <w:p w14:paraId="0C930475" w14:textId="77777777" w:rsidR="00FB5109" w:rsidRPr="00FB360B" w:rsidRDefault="00FB5109" w:rsidP="00263996">
      <w:pPr>
        <w:tabs>
          <w:tab w:val="left" w:pos="10204"/>
        </w:tabs>
        <w:suppressAutoHyphens/>
        <w:ind w:left="426"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7F1EB67F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</w:p>
    <w:p w14:paraId="584C169A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è soggetto a infiltrazioni della criminalità organizzata</w:t>
      </w:r>
    </w:p>
    <w:p w14:paraId="7A0C0482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è stato soggetto all’interdizione dell’esercizio dell’attività o ad altra sanzione che comporta il divieto di contrarre con la pubblica amministrazione</w:t>
      </w:r>
    </w:p>
    <w:p w14:paraId="3A15E504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74FF929B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ha violato il divieto di intestazione fiduciaria</w:t>
      </w:r>
    </w:p>
    <w:p w14:paraId="0BA84171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rispetta le norme sul diritto al lavoro dei disabili</w:t>
      </w:r>
    </w:p>
    <w:p w14:paraId="50E34CB7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</w:p>
    <w:p w14:paraId="3B02D8F4" w14:textId="77777777" w:rsidR="00FB5109" w:rsidRPr="00263996" w:rsidRDefault="00FB5109" w:rsidP="00263996">
      <w:pPr>
        <w:pStyle w:val="Paragrafoelenco"/>
        <w:keepNext/>
        <w:numPr>
          <w:ilvl w:val="0"/>
          <w:numId w:val="10"/>
        </w:numPr>
        <w:suppressAutoHyphens/>
        <w:ind w:left="709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263996">
        <w:rPr>
          <w:rFonts w:eastAsia="Calibri"/>
          <w:kern w:val="1"/>
          <w:sz w:val="24"/>
          <w:szCs w:val="24"/>
          <w:lang w:eastAsia="it-IT" w:bidi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</w:p>
    <w:p w14:paraId="7749E5A0" w14:textId="77777777" w:rsidR="00FB5109" w:rsidRPr="00FB360B" w:rsidRDefault="00FB5109" w:rsidP="00725DAB">
      <w:pPr>
        <w:pStyle w:val="Paragrafoelenco"/>
        <w:keepNext/>
        <w:numPr>
          <w:ilvl w:val="0"/>
          <w:numId w:val="10"/>
        </w:numPr>
        <w:suppressAutoHyphens/>
        <w:spacing w:after="120"/>
        <w:ind w:left="709" w:hanging="283"/>
        <w:contextualSpacing w:val="0"/>
        <w:jc w:val="both"/>
        <w:rPr>
          <w:kern w:val="1"/>
          <w:sz w:val="24"/>
          <w:szCs w:val="24"/>
          <w:lang w:eastAsia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(</w:t>
      </w:r>
      <w:proofErr w:type="spellStart"/>
      <w:r w:rsidRPr="00FB360B">
        <w:rPr>
          <w:rFonts w:eastAsia="Calibri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o </w:t>
      </w:r>
      <w:r w:rsidRPr="00FB360B">
        <w:rPr>
          <w:rFonts w:eastAsia="Calibri"/>
          <w:i/>
          <w:kern w:val="1"/>
          <w:sz w:val="24"/>
          <w:szCs w:val="24"/>
          <w:lang w:eastAsia="it-IT" w:bidi="it-IT"/>
        </w:rPr>
        <w:t>revolving door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)</w:t>
      </w:r>
    </w:p>
    <w:p w14:paraId="035E8DDC" w14:textId="77777777" w:rsidR="00FB5109" w:rsidRDefault="00FB5109" w:rsidP="00FB5109">
      <w:pPr>
        <w:suppressAutoHyphens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IV</w:t>
      </w:r>
    </w:p>
    <w:p w14:paraId="5D74E884" w14:textId="77777777" w:rsidR="00FB5109" w:rsidRPr="00FB360B" w:rsidRDefault="00FB5109" w:rsidP="00725DAB">
      <w:pPr>
        <w:suppressAutoHyphens/>
        <w:spacing w:after="120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CRITERI DI SELEZIONE</w:t>
      </w:r>
    </w:p>
    <w:p w14:paraId="1A75EEF3" w14:textId="77777777" w:rsidR="00FB5109" w:rsidRPr="00FB360B" w:rsidRDefault="00FB5109" w:rsidP="00725DAB">
      <w:pPr>
        <w:tabs>
          <w:tab w:val="left" w:pos="10204"/>
        </w:tabs>
        <w:suppressAutoHyphens/>
        <w:spacing w:after="120"/>
        <w:ind w:right="-2"/>
        <w:jc w:val="both"/>
        <w:rPr>
          <w:rFonts w:eastAsia="Calibri"/>
          <w:w w:val="0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L’operatore economico soddisfa tutti i criteri di selezione </w:t>
      </w:r>
      <w:r>
        <w:rPr>
          <w:rFonts w:eastAsia="Calibri"/>
          <w:kern w:val="1"/>
          <w:sz w:val="24"/>
          <w:szCs w:val="24"/>
          <w:lang w:eastAsia="it-IT" w:bidi="it-IT"/>
        </w:rPr>
        <w:t>contenuti</w:t>
      </w:r>
      <w:r w:rsidRPr="00333A20">
        <w:rPr>
          <w:rFonts w:eastAsia="Calibri"/>
          <w:kern w:val="1"/>
          <w:sz w:val="24"/>
          <w:szCs w:val="24"/>
          <w:lang w:eastAsia="it-IT" w:bidi="it-IT"/>
        </w:rPr>
        <w:t xml:space="preserve"> nell’Avviso pubblico per ricerca </w:t>
      </w:r>
      <w:r w:rsidRPr="00A67BCC">
        <w:rPr>
          <w:rFonts w:eastAsia="Calibri"/>
          <w:kern w:val="1"/>
          <w:sz w:val="24"/>
          <w:szCs w:val="24"/>
          <w:lang w:eastAsia="it-IT" w:bidi="it-IT"/>
        </w:rPr>
        <w:t>sponsor - Invito alla manifestazione di interesse per collaborazione in occasione di eventi.</w:t>
      </w:r>
    </w:p>
    <w:p w14:paraId="395C9CBF" w14:textId="77777777" w:rsidR="00FB5109" w:rsidRPr="00FB360B" w:rsidRDefault="00FB5109" w:rsidP="00FB5109">
      <w:pPr>
        <w:suppressAutoHyphens/>
        <w:ind w:left="-567"/>
        <w:jc w:val="center"/>
        <w:rPr>
          <w:rFonts w:eastAsia="Calibri"/>
          <w:w w:val="0"/>
          <w:kern w:val="1"/>
          <w:sz w:val="24"/>
          <w:szCs w:val="24"/>
          <w:lang w:eastAsia="it-IT" w:bidi="it-IT"/>
        </w:rPr>
      </w:pPr>
    </w:p>
    <w:p w14:paraId="30F61544" w14:textId="77777777" w:rsidR="00FB5109" w:rsidRDefault="00FB5109" w:rsidP="00FB5109">
      <w:pPr>
        <w:keepNext/>
        <w:suppressAutoHyphens/>
        <w:ind w:left="-567"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Parte V</w:t>
      </w:r>
    </w:p>
    <w:p w14:paraId="6B9AAF49" w14:textId="77777777" w:rsidR="00FB5109" w:rsidRPr="00FB360B" w:rsidRDefault="00FB5109" w:rsidP="00725DAB">
      <w:pPr>
        <w:keepNext/>
        <w:suppressAutoHyphens/>
        <w:spacing w:after="120"/>
        <w:ind w:left="-567"/>
        <w:jc w:val="center"/>
        <w:rPr>
          <w:rFonts w:eastAsia="Calibri"/>
          <w:b/>
          <w:i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DICHIARAZIONI FINALI</w:t>
      </w:r>
    </w:p>
    <w:p w14:paraId="40608A8B" w14:textId="77777777" w:rsidR="00FB5109" w:rsidRPr="00725DAB" w:rsidRDefault="00FB5109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725DAB">
        <w:rPr>
          <w:rFonts w:eastAsia="Calibri"/>
          <w:kern w:val="1"/>
          <w:sz w:val="24"/>
          <w:szCs w:val="24"/>
          <w:lang w:eastAsia="it-IT" w:bidi="it-IT"/>
        </w:rPr>
        <w:t>I sottoscritti dichiarano formalmente che le informazioni riportate nelle parti da II a IV sono veritiere e corrette e che i sottoscritti sono consapevoli delle conseguenze, anche di natura penale, di una grave falsa dichiarazione, previste dall’ordinamento italiano e dall’ordinamento locale.</w:t>
      </w:r>
    </w:p>
    <w:p w14:paraId="52AFD774" w14:textId="77777777" w:rsidR="00FB5109" w:rsidRPr="00FB360B" w:rsidRDefault="00FB5109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I sotto</w:t>
      </w:r>
      <w:r>
        <w:rPr>
          <w:rFonts w:eastAsia="Calibri"/>
          <w:kern w:val="1"/>
          <w:sz w:val="24"/>
          <w:szCs w:val="24"/>
          <w:lang w:eastAsia="it-IT" w:bidi="it-IT"/>
        </w:rPr>
        <w:t>scritti con la presente attestan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o l’assenza dei motivi di esclusione previsti nella Parte III ed il possesso dei requisiti di cui alla Parte IV.</w:t>
      </w:r>
    </w:p>
    <w:p w14:paraId="3EE958A1" w14:textId="25D18136" w:rsidR="00FB5109" w:rsidRPr="00FB360B" w:rsidRDefault="00FB5109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I sottoscritti autorizzano formalmente </w:t>
      </w:r>
      <w:r>
        <w:rPr>
          <w:rFonts w:eastAsia="Calibri"/>
          <w:kern w:val="1"/>
          <w:sz w:val="24"/>
          <w:szCs w:val="24"/>
          <w:lang w:eastAsia="it-IT" w:bidi="it-IT"/>
        </w:rPr>
        <w:t xml:space="preserve">l’Ambasciata d’Italia in </w:t>
      </w:r>
      <w:r w:rsidR="00A85AC4">
        <w:rPr>
          <w:rFonts w:eastAsia="Calibri"/>
          <w:kern w:val="1"/>
          <w:sz w:val="24"/>
          <w:szCs w:val="24"/>
          <w:lang w:eastAsia="it-IT" w:bidi="it-IT"/>
        </w:rPr>
        <w:t>Podgorica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a svolgere le verifiche presso le autorità locali competenti sulla veridicità delle dichiarazioni rese sui requisiti.</w:t>
      </w:r>
    </w:p>
    <w:p w14:paraId="18F9EA03" w14:textId="6A1476C5" w:rsidR="00FB5109" w:rsidRDefault="00FB5109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I sottoscritti </w:t>
      </w:r>
      <w:r w:rsidRPr="00725DAB">
        <w:rPr>
          <w:rFonts w:eastAsia="Calibri"/>
          <w:kern w:val="1"/>
          <w:sz w:val="24"/>
          <w:szCs w:val="24"/>
          <w:lang w:eastAsia="it-IT" w:bidi="it-IT"/>
        </w:rPr>
        <w:t>accettano senza riserve o eccezioni le disposizioni e le condizioni contenute nell’Avviso pubblico per ricerca sponsor - Invito alla manifestazione di interesse per collaborazione in occasione di eventi.</w:t>
      </w:r>
    </w:p>
    <w:p w14:paraId="2E1D47E6" w14:textId="345BFE59" w:rsidR="00725DAB" w:rsidRDefault="00725DAB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</w:p>
    <w:p w14:paraId="48397439" w14:textId="77777777" w:rsidR="00725DAB" w:rsidRPr="00725DAB" w:rsidRDefault="00725DAB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</w:p>
    <w:p w14:paraId="4693408B" w14:textId="77777777" w:rsidR="00FB5109" w:rsidRDefault="00FB5109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</w:p>
    <w:p w14:paraId="1A1FEAF7" w14:textId="5342AA86" w:rsidR="00FB5109" w:rsidRPr="00FB360B" w:rsidRDefault="00FB5109" w:rsidP="00725DAB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proofErr w:type="gramStart"/>
      <w:r>
        <w:rPr>
          <w:rFonts w:eastAsia="Calibri"/>
          <w:kern w:val="1"/>
          <w:sz w:val="24"/>
          <w:szCs w:val="24"/>
          <w:lang w:eastAsia="it-IT" w:bidi="it-IT"/>
        </w:rPr>
        <w:t>Podgorica,…</w:t>
      </w:r>
      <w:proofErr w:type="gramEnd"/>
      <w:r>
        <w:rPr>
          <w:rFonts w:eastAsia="Calibri"/>
          <w:kern w:val="1"/>
          <w:sz w:val="24"/>
          <w:szCs w:val="24"/>
          <w:lang w:eastAsia="it-IT" w:bidi="it-IT"/>
        </w:rPr>
        <w:t>……………..202</w:t>
      </w:r>
      <w:r w:rsidR="00725DAB">
        <w:rPr>
          <w:rFonts w:eastAsia="Calibri"/>
          <w:kern w:val="1"/>
          <w:sz w:val="24"/>
          <w:szCs w:val="24"/>
          <w:lang w:eastAsia="it-IT" w:bidi="it-IT"/>
        </w:rPr>
        <w:t xml:space="preserve">5                                                       </w:t>
      </w:r>
      <w:r>
        <w:rPr>
          <w:rFonts w:eastAsia="Calibri"/>
          <w:kern w:val="1"/>
          <w:sz w:val="24"/>
          <w:szCs w:val="24"/>
          <w:lang w:eastAsia="it-IT" w:bidi="it-IT"/>
        </w:rPr>
        <w:t>_____________________________</w:t>
      </w:r>
    </w:p>
    <w:p w14:paraId="09A58F52" w14:textId="2DA9A182" w:rsidR="0005048E" w:rsidRDefault="0005048E" w:rsidP="002C5DD0">
      <w:pPr>
        <w:spacing w:after="240"/>
        <w:jc w:val="center"/>
      </w:pPr>
    </w:p>
    <w:sectPr w:rsidR="0005048E" w:rsidSect="00725DAB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DEEC" w14:textId="77777777" w:rsidR="002B0639" w:rsidRDefault="001B175C">
      <w:r>
        <w:separator/>
      </w:r>
    </w:p>
  </w:endnote>
  <w:endnote w:type="continuationSeparator" w:id="0">
    <w:p w14:paraId="3BC7D346" w14:textId="77777777" w:rsidR="002B0639" w:rsidRDefault="001B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FA28" w14:textId="77777777" w:rsidR="002B0639" w:rsidRDefault="001B175C">
      <w:r>
        <w:separator/>
      </w:r>
    </w:p>
  </w:footnote>
  <w:footnote w:type="continuationSeparator" w:id="0">
    <w:p w14:paraId="1A6CFFD6" w14:textId="77777777" w:rsidR="002B0639" w:rsidRDefault="001B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BC81" w14:textId="3C905DE9" w:rsidR="00EB2AC6" w:rsidRDefault="00FB5109" w:rsidP="00EB2AC6">
    <w:pPr>
      <w:keepNext/>
      <w:suppressAutoHyphens/>
      <w:jc w:val="right"/>
      <w:outlineLvl w:val="0"/>
    </w:pPr>
    <w:r>
      <w:ptab w:relativeTo="margin" w:alignment="center" w:leader="none"/>
    </w:r>
    <w:r w:rsidRPr="00EB2AC6">
      <w:rPr>
        <w:rFonts w:eastAsia="font291"/>
        <w:bCs/>
        <w:kern w:val="24"/>
        <w:sz w:val="24"/>
        <w:szCs w:val="24"/>
        <w:lang w:eastAsia="it-IT" w:bidi="it-IT"/>
      </w:rPr>
      <w:ptab w:relativeTo="margin" w:alignment="left" w:leader="none"/>
    </w:r>
    <w:r w:rsidRPr="00EB2AC6">
      <w:rPr>
        <w:rFonts w:eastAsia="font291"/>
        <w:bCs/>
        <w:kern w:val="24"/>
        <w:sz w:val="24"/>
        <w:szCs w:val="24"/>
        <w:lang w:eastAsia="it-IT" w:bidi="it-IT"/>
      </w:rPr>
      <w:t>Allegato</w:t>
    </w:r>
    <w:r w:rsidRPr="00EB2AC6">
      <w:rPr>
        <w:sz w:val="24"/>
        <w:szCs w:val="24"/>
      </w:rPr>
      <w:t xml:space="preserve"> </w:t>
    </w:r>
    <w:r w:rsidR="00263996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6F5"/>
    <w:multiLevelType w:val="hybridMultilevel"/>
    <w:tmpl w:val="30CA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09F0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70750F1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65D209A"/>
    <w:multiLevelType w:val="hybridMultilevel"/>
    <w:tmpl w:val="E4E81FDC"/>
    <w:lvl w:ilvl="0" w:tplc="E67A7A3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9FC13D0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F9840A4"/>
    <w:multiLevelType w:val="hybridMultilevel"/>
    <w:tmpl w:val="30CA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22C02"/>
    <w:multiLevelType w:val="hybridMultilevel"/>
    <w:tmpl w:val="922648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E2F"/>
    <w:multiLevelType w:val="hybridMultilevel"/>
    <w:tmpl w:val="30CA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48AC"/>
    <w:multiLevelType w:val="hybridMultilevel"/>
    <w:tmpl w:val="922648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B07A1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C5F2BF2"/>
    <w:multiLevelType w:val="multilevel"/>
    <w:tmpl w:val="2216018A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6B60F3"/>
    <w:multiLevelType w:val="hybridMultilevel"/>
    <w:tmpl w:val="922648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73BEC"/>
    <w:multiLevelType w:val="multilevel"/>
    <w:tmpl w:val="054C81BE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CA1E49"/>
    <w:multiLevelType w:val="hybridMultilevel"/>
    <w:tmpl w:val="30CA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D186F"/>
    <w:multiLevelType w:val="hybridMultilevel"/>
    <w:tmpl w:val="107A6566"/>
    <w:lvl w:ilvl="0" w:tplc="E67A7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87098"/>
    <w:multiLevelType w:val="hybridMultilevel"/>
    <w:tmpl w:val="5CE891A2"/>
    <w:lvl w:ilvl="0" w:tplc="F668922E">
      <w:start w:val="1"/>
      <w:numFmt w:val="lowerLetter"/>
      <w:lvlText w:val="%1)"/>
      <w:lvlJc w:val="left"/>
      <w:pPr>
        <w:ind w:left="23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EED10CA"/>
    <w:multiLevelType w:val="hybridMultilevel"/>
    <w:tmpl w:val="922648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8"/>
  </w:num>
  <w:num w:numId="7">
    <w:abstractNumId w:val="13"/>
  </w:num>
  <w:num w:numId="8">
    <w:abstractNumId w:val="15"/>
  </w:num>
  <w:num w:numId="9">
    <w:abstractNumId w:val="7"/>
  </w:num>
  <w:num w:numId="10">
    <w:abstractNumId w:val="4"/>
  </w:num>
  <w:num w:numId="11">
    <w:abstractNumId w:val="3"/>
  </w:num>
  <w:num w:numId="12">
    <w:abstractNumId w:val="16"/>
  </w:num>
  <w:num w:numId="13">
    <w:abstractNumId w:val="11"/>
  </w:num>
  <w:num w:numId="14">
    <w:abstractNumId w:val="1"/>
  </w:num>
  <w:num w:numId="15">
    <w:abstractNumId w:val="3"/>
  </w:num>
  <w:num w:numId="16">
    <w:abstractNumId w:val="5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09"/>
    <w:rsid w:val="0005048E"/>
    <w:rsid w:val="001B175C"/>
    <w:rsid w:val="0022350E"/>
    <w:rsid w:val="00263996"/>
    <w:rsid w:val="002B0639"/>
    <w:rsid w:val="002B5028"/>
    <w:rsid w:val="002C5DD0"/>
    <w:rsid w:val="005E50D5"/>
    <w:rsid w:val="00725DAB"/>
    <w:rsid w:val="009F731B"/>
    <w:rsid w:val="00A85AC4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30E6"/>
  <w15:chartTrackingRefBased/>
  <w15:docId w15:val="{C5F99B41-40DD-4D73-8E43-A291A3AE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51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399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9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26399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99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8C2A-2738-4C21-979F-DF9B6C9E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viktoria.andreoli</cp:lastModifiedBy>
  <cp:revision>7</cp:revision>
  <dcterms:created xsi:type="dcterms:W3CDTF">2024-07-15T12:21:00Z</dcterms:created>
  <dcterms:modified xsi:type="dcterms:W3CDTF">2025-09-23T10:35:00Z</dcterms:modified>
</cp:coreProperties>
</file>